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CA4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default" w:ascii="微软雅黑" w:hAnsi="微软雅黑" w:eastAsia="微软雅黑" w:cs="微软雅黑"/>
          <w:i w:val="0"/>
          <w:iCs w:val="0"/>
          <w:caps w:val="0"/>
          <w:color w:val="333333"/>
          <w:spacing w:val="0"/>
          <w:sz w:val="22"/>
          <w:szCs w:val="22"/>
          <w:lang w:val="en-US" w:eastAsia="zh-CN"/>
        </w:rPr>
      </w:pPr>
      <w:r>
        <w:rPr>
          <w:rFonts w:hint="eastAsia" w:ascii="微软雅黑" w:hAnsi="微软雅黑" w:eastAsia="微软雅黑" w:cs="微软雅黑"/>
          <w:i w:val="0"/>
          <w:iCs w:val="0"/>
          <w:caps w:val="0"/>
          <w:color w:val="333333"/>
          <w:spacing w:val="0"/>
          <w:sz w:val="22"/>
          <w:szCs w:val="22"/>
          <w:shd w:val="clear" w:fill="FFFFFF"/>
        </w:rPr>
        <w:t>人工智能时代比较文学与跨文化研究的科技转向：中国外国文学学会比较文学与跨文化研究分会第六届年会暨第四届主编/院长论坛</w:t>
      </w:r>
      <w:r>
        <w:rPr>
          <w:rFonts w:hint="eastAsia" w:ascii="微软雅黑" w:hAnsi="微软雅黑" w:eastAsia="微软雅黑" w:cs="微软雅黑"/>
          <w:i w:val="0"/>
          <w:iCs w:val="0"/>
          <w:caps w:val="0"/>
          <w:color w:val="333333"/>
          <w:spacing w:val="0"/>
          <w:sz w:val="22"/>
          <w:szCs w:val="22"/>
          <w:shd w:val="clear" w:fill="FFFFFF"/>
          <w:lang w:val="en-US" w:eastAsia="zh-CN"/>
        </w:rPr>
        <w:t>参会回执</w:t>
      </w:r>
    </w:p>
    <w:p w14:paraId="461A9942">
      <w:pPr>
        <w:jc w:val="left"/>
      </w:pPr>
    </w:p>
    <w:tbl>
      <w:tblPr>
        <w:tblStyle w:val="5"/>
        <w:tblpPr w:leftFromText="180" w:rightFromText="180" w:vertAnchor="text" w:horzAnchor="page" w:tblpX="1677" w:tblpY="295"/>
        <w:tblOverlap w:val="never"/>
        <w:tblW w:w="8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07"/>
        <w:gridCol w:w="3129"/>
        <w:gridCol w:w="1552"/>
        <w:gridCol w:w="2457"/>
      </w:tblGrid>
      <w:tr w14:paraId="30996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07" w:type="dxa"/>
            <w:tcBorders>
              <w:top w:val="single" w:color="000000" w:sz="4" w:space="0"/>
              <w:left w:val="single" w:color="000000" w:sz="4" w:space="0"/>
              <w:bottom w:val="single" w:color="000000" w:sz="4" w:space="0"/>
              <w:right w:val="single" w:color="000000" w:sz="4" w:space="0"/>
            </w:tcBorders>
            <w:vAlign w:val="center"/>
          </w:tcPr>
          <w:p w14:paraId="65E332F5">
            <w:pPr>
              <w:widowControl/>
              <w:adjustRightInd w:val="0"/>
              <w:snapToGrid w:val="0"/>
              <w:jc w:val="center"/>
              <w:rPr>
                <w:b/>
                <w:bCs/>
              </w:rPr>
            </w:pPr>
            <w:r>
              <w:rPr>
                <w:b/>
                <w:bCs/>
              </w:rPr>
              <w:t>姓名</w:t>
            </w:r>
          </w:p>
        </w:tc>
        <w:tc>
          <w:tcPr>
            <w:tcW w:w="3129" w:type="dxa"/>
            <w:tcBorders>
              <w:top w:val="single" w:color="000000" w:sz="4" w:space="0"/>
              <w:left w:val="single" w:color="000000" w:sz="4" w:space="0"/>
              <w:bottom w:val="single" w:color="000000" w:sz="4" w:space="0"/>
              <w:right w:val="single" w:color="000000" w:sz="4" w:space="0"/>
            </w:tcBorders>
            <w:vAlign w:val="center"/>
          </w:tcPr>
          <w:p w14:paraId="0E33088F">
            <w:pPr>
              <w:widowControl/>
              <w:adjustRightInd w:val="0"/>
              <w:snapToGrid w:val="0"/>
              <w:jc w:val="left"/>
              <w:rPr>
                <w:rFonts w:hint="default" w:eastAsia="楷体"/>
                <w:b/>
                <w:bCs/>
                <w:lang w:val="en-US" w:eastAsia="zh-CN"/>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3B638F8F">
            <w:pPr>
              <w:widowControl/>
              <w:adjustRightInd w:val="0"/>
              <w:snapToGrid w:val="0"/>
              <w:jc w:val="center"/>
              <w:rPr>
                <w:b/>
                <w:bCs/>
              </w:rPr>
            </w:pPr>
            <w:r>
              <w:rPr>
                <w:b/>
                <w:bCs/>
              </w:rPr>
              <w:t>职  称/</w:t>
            </w:r>
          </w:p>
          <w:p w14:paraId="452F0F4A">
            <w:pPr>
              <w:widowControl/>
              <w:adjustRightInd w:val="0"/>
              <w:snapToGrid w:val="0"/>
              <w:jc w:val="center"/>
              <w:rPr>
                <w:b/>
                <w:bCs/>
              </w:rPr>
            </w:pPr>
            <w:r>
              <w:rPr>
                <w:b/>
                <w:bCs/>
              </w:rPr>
              <w:t>职  务</w:t>
            </w:r>
          </w:p>
        </w:tc>
        <w:tc>
          <w:tcPr>
            <w:tcW w:w="2457" w:type="dxa"/>
            <w:tcBorders>
              <w:top w:val="single" w:color="000000" w:sz="4" w:space="0"/>
              <w:left w:val="single" w:color="000000" w:sz="4" w:space="0"/>
              <w:bottom w:val="single" w:color="000000" w:sz="4" w:space="0"/>
              <w:right w:val="single" w:color="000000" w:sz="4" w:space="0"/>
            </w:tcBorders>
            <w:vAlign w:val="center"/>
          </w:tcPr>
          <w:p w14:paraId="7ACA7EAF">
            <w:pPr>
              <w:widowControl/>
              <w:adjustRightInd w:val="0"/>
              <w:snapToGrid w:val="0"/>
              <w:jc w:val="center"/>
              <w:rPr>
                <w:rFonts w:hint="default" w:eastAsia="楷体"/>
                <w:b/>
                <w:bCs/>
                <w:lang w:val="en-US" w:eastAsia="zh-CN"/>
              </w:rPr>
            </w:pPr>
          </w:p>
        </w:tc>
      </w:tr>
      <w:tr w14:paraId="64F2C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07" w:type="dxa"/>
            <w:tcBorders>
              <w:top w:val="single" w:color="000000" w:sz="4" w:space="0"/>
              <w:left w:val="single" w:color="000000" w:sz="4" w:space="0"/>
              <w:bottom w:val="single" w:color="000000" w:sz="4" w:space="0"/>
              <w:right w:val="single" w:color="000000" w:sz="4" w:space="0"/>
            </w:tcBorders>
            <w:vAlign w:val="center"/>
          </w:tcPr>
          <w:p w14:paraId="5CDF3559">
            <w:pPr>
              <w:widowControl/>
              <w:adjustRightInd w:val="0"/>
              <w:snapToGrid w:val="0"/>
              <w:jc w:val="center"/>
              <w:rPr>
                <w:b/>
                <w:bCs/>
              </w:rPr>
            </w:pPr>
            <w:r>
              <w:rPr>
                <w:b/>
                <w:bCs/>
              </w:rPr>
              <w:t>单 位</w:t>
            </w:r>
          </w:p>
        </w:tc>
        <w:tc>
          <w:tcPr>
            <w:tcW w:w="3129" w:type="dxa"/>
            <w:tcBorders>
              <w:top w:val="single" w:color="000000" w:sz="4" w:space="0"/>
              <w:left w:val="single" w:color="000000" w:sz="4" w:space="0"/>
              <w:bottom w:val="single" w:color="000000" w:sz="4" w:space="0"/>
              <w:right w:val="single" w:color="000000" w:sz="4" w:space="0"/>
            </w:tcBorders>
            <w:vAlign w:val="center"/>
          </w:tcPr>
          <w:p w14:paraId="019A09F6">
            <w:pPr>
              <w:widowControl/>
              <w:adjustRightInd w:val="0"/>
              <w:snapToGrid w:val="0"/>
              <w:jc w:val="left"/>
              <w:rPr>
                <w:rFonts w:hint="default" w:eastAsia="楷体"/>
                <w:b/>
                <w:bCs/>
                <w:lang w:val="en-US" w:eastAsia="zh-CN"/>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4B0DAB84">
            <w:pPr>
              <w:widowControl/>
              <w:adjustRightInd w:val="0"/>
              <w:snapToGrid w:val="0"/>
              <w:jc w:val="center"/>
              <w:rPr>
                <w:b/>
                <w:bCs/>
              </w:rPr>
            </w:pPr>
            <w:r>
              <w:rPr>
                <w:b/>
                <w:bCs/>
              </w:rPr>
              <w:t>性  别</w:t>
            </w:r>
          </w:p>
        </w:tc>
        <w:tc>
          <w:tcPr>
            <w:tcW w:w="2457" w:type="dxa"/>
            <w:tcBorders>
              <w:top w:val="single" w:color="000000" w:sz="4" w:space="0"/>
              <w:left w:val="single" w:color="000000" w:sz="4" w:space="0"/>
              <w:bottom w:val="single" w:color="000000" w:sz="4" w:space="0"/>
              <w:right w:val="single" w:color="000000" w:sz="4" w:space="0"/>
            </w:tcBorders>
            <w:vAlign w:val="center"/>
          </w:tcPr>
          <w:p w14:paraId="2C99F855">
            <w:pPr>
              <w:widowControl/>
              <w:adjustRightInd w:val="0"/>
              <w:snapToGrid w:val="0"/>
              <w:jc w:val="center"/>
              <w:rPr>
                <w:rFonts w:hint="default" w:eastAsia="楷体"/>
                <w:b/>
                <w:bCs/>
                <w:lang w:val="en-US" w:eastAsia="zh-CN"/>
              </w:rPr>
            </w:pPr>
          </w:p>
        </w:tc>
      </w:tr>
      <w:tr w14:paraId="00793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07" w:type="dxa"/>
            <w:tcBorders>
              <w:top w:val="single" w:color="000000" w:sz="4" w:space="0"/>
              <w:left w:val="single" w:color="000000" w:sz="4" w:space="0"/>
              <w:bottom w:val="single" w:color="000000" w:sz="4" w:space="0"/>
              <w:right w:val="single" w:color="000000" w:sz="4" w:space="0"/>
            </w:tcBorders>
            <w:vAlign w:val="center"/>
          </w:tcPr>
          <w:p w14:paraId="39959E89">
            <w:pPr>
              <w:widowControl/>
              <w:adjustRightInd w:val="0"/>
              <w:snapToGrid w:val="0"/>
              <w:jc w:val="center"/>
              <w:rPr>
                <w:b/>
                <w:bCs/>
              </w:rPr>
            </w:pPr>
            <w:r>
              <w:rPr>
                <w:b/>
                <w:bCs/>
              </w:rPr>
              <w:t>通讯地址</w:t>
            </w:r>
          </w:p>
        </w:tc>
        <w:tc>
          <w:tcPr>
            <w:tcW w:w="3129" w:type="dxa"/>
            <w:tcBorders>
              <w:top w:val="single" w:color="000000" w:sz="4" w:space="0"/>
              <w:left w:val="single" w:color="000000" w:sz="4" w:space="0"/>
              <w:bottom w:val="single" w:color="000000" w:sz="4" w:space="0"/>
              <w:right w:val="single" w:color="000000" w:sz="4" w:space="0"/>
            </w:tcBorders>
            <w:vAlign w:val="center"/>
          </w:tcPr>
          <w:p w14:paraId="06E54B56">
            <w:pPr>
              <w:widowControl/>
              <w:adjustRightInd w:val="0"/>
              <w:snapToGrid w:val="0"/>
              <w:jc w:val="both"/>
              <w:rPr>
                <w:rFonts w:hint="default" w:eastAsia="楷体"/>
                <w:b/>
                <w:bCs/>
                <w:lang w:val="en-US" w:eastAsia="zh-CN"/>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7F377D17">
            <w:pPr>
              <w:widowControl/>
              <w:adjustRightInd w:val="0"/>
              <w:snapToGrid w:val="0"/>
              <w:jc w:val="center"/>
              <w:rPr>
                <w:b/>
                <w:bCs/>
              </w:rPr>
            </w:pPr>
            <w:r>
              <w:rPr>
                <w:b/>
                <w:bCs/>
              </w:rPr>
              <w:t>邮政编码</w:t>
            </w:r>
          </w:p>
        </w:tc>
        <w:tc>
          <w:tcPr>
            <w:tcW w:w="2457" w:type="dxa"/>
            <w:tcBorders>
              <w:top w:val="single" w:color="000000" w:sz="4" w:space="0"/>
              <w:left w:val="single" w:color="000000" w:sz="4" w:space="0"/>
              <w:bottom w:val="single" w:color="000000" w:sz="4" w:space="0"/>
              <w:right w:val="single" w:color="000000" w:sz="4" w:space="0"/>
            </w:tcBorders>
            <w:vAlign w:val="center"/>
          </w:tcPr>
          <w:p w14:paraId="05E9BCC3">
            <w:pPr>
              <w:widowControl/>
              <w:adjustRightInd w:val="0"/>
              <w:snapToGrid w:val="0"/>
              <w:jc w:val="center"/>
              <w:rPr>
                <w:rFonts w:hint="default" w:eastAsia="楷体"/>
                <w:b/>
                <w:bCs/>
                <w:lang w:val="en-US" w:eastAsia="zh-CN"/>
              </w:rPr>
            </w:pPr>
          </w:p>
        </w:tc>
      </w:tr>
      <w:tr w14:paraId="3F255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07" w:type="dxa"/>
            <w:tcBorders>
              <w:top w:val="single" w:color="000000" w:sz="4" w:space="0"/>
              <w:left w:val="single" w:color="000000" w:sz="4" w:space="0"/>
              <w:bottom w:val="single" w:color="000000" w:sz="4" w:space="0"/>
              <w:right w:val="single" w:color="000000" w:sz="4" w:space="0"/>
            </w:tcBorders>
            <w:vAlign w:val="center"/>
          </w:tcPr>
          <w:p w14:paraId="3D6C6777">
            <w:pPr>
              <w:widowControl/>
              <w:adjustRightInd w:val="0"/>
              <w:snapToGrid w:val="0"/>
              <w:jc w:val="center"/>
              <w:rPr>
                <w:b/>
                <w:bCs/>
              </w:rPr>
            </w:pPr>
            <w:r>
              <w:rPr>
                <w:b/>
                <w:bCs/>
              </w:rPr>
              <w:t>电子信箱</w:t>
            </w:r>
          </w:p>
        </w:tc>
        <w:tc>
          <w:tcPr>
            <w:tcW w:w="3129" w:type="dxa"/>
            <w:tcBorders>
              <w:top w:val="single" w:color="000000" w:sz="4" w:space="0"/>
              <w:left w:val="single" w:color="000000" w:sz="4" w:space="0"/>
              <w:bottom w:val="single" w:color="000000" w:sz="4" w:space="0"/>
              <w:right w:val="single" w:color="000000" w:sz="4" w:space="0"/>
            </w:tcBorders>
            <w:vAlign w:val="center"/>
          </w:tcPr>
          <w:p w14:paraId="341B79D9">
            <w:pPr>
              <w:widowControl/>
              <w:adjustRightInd w:val="0"/>
              <w:snapToGrid w:val="0"/>
              <w:jc w:val="center"/>
              <w:rPr>
                <w:rFonts w:hint="default" w:eastAsia="楷体"/>
                <w:b/>
                <w:bCs/>
                <w:lang w:val="en-US" w:eastAsia="zh-CN"/>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03AF9E62">
            <w:pPr>
              <w:widowControl/>
              <w:adjustRightInd w:val="0"/>
              <w:snapToGrid w:val="0"/>
              <w:jc w:val="center"/>
              <w:rPr>
                <w:b/>
                <w:bCs/>
              </w:rPr>
            </w:pPr>
            <w:r>
              <w:rPr>
                <w:b/>
                <w:bCs/>
              </w:rPr>
              <w:t>联系电话</w:t>
            </w:r>
          </w:p>
        </w:tc>
        <w:tc>
          <w:tcPr>
            <w:tcW w:w="2457" w:type="dxa"/>
            <w:tcBorders>
              <w:top w:val="single" w:color="000000" w:sz="4" w:space="0"/>
              <w:left w:val="single" w:color="000000" w:sz="4" w:space="0"/>
              <w:bottom w:val="single" w:color="000000" w:sz="4" w:space="0"/>
              <w:right w:val="single" w:color="000000" w:sz="4" w:space="0"/>
            </w:tcBorders>
            <w:vAlign w:val="center"/>
          </w:tcPr>
          <w:p w14:paraId="6B33878A">
            <w:pPr>
              <w:widowControl/>
              <w:adjustRightInd w:val="0"/>
              <w:snapToGrid w:val="0"/>
              <w:jc w:val="center"/>
              <w:rPr>
                <w:rFonts w:hint="default" w:eastAsia="楷体"/>
                <w:b/>
                <w:bCs/>
                <w:lang w:val="en-US" w:eastAsia="zh-CN"/>
              </w:rPr>
            </w:pPr>
          </w:p>
        </w:tc>
      </w:tr>
      <w:tr w14:paraId="56B7E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07" w:type="dxa"/>
            <w:tcBorders>
              <w:top w:val="single" w:color="000000" w:sz="4" w:space="0"/>
              <w:left w:val="single" w:color="000000" w:sz="4" w:space="0"/>
              <w:bottom w:val="single" w:color="000000" w:sz="4" w:space="0"/>
              <w:right w:val="single" w:color="000000" w:sz="4" w:space="0"/>
            </w:tcBorders>
            <w:vAlign w:val="center"/>
          </w:tcPr>
          <w:p w14:paraId="2DAE0F6B">
            <w:pPr>
              <w:widowControl/>
              <w:adjustRightInd w:val="0"/>
              <w:snapToGrid w:val="0"/>
              <w:jc w:val="center"/>
              <w:rPr>
                <w:rFonts w:hint="default" w:eastAsiaTheme="minorEastAsia"/>
                <w:b/>
                <w:bCs/>
                <w:lang w:val="en-US" w:eastAsia="zh-CN"/>
              </w:rPr>
            </w:pPr>
            <w:r>
              <w:rPr>
                <w:rFonts w:hint="eastAsia"/>
                <w:b/>
                <w:bCs/>
                <w:lang w:val="en-US" w:eastAsia="zh-CN"/>
              </w:rPr>
              <w:t>拟投分论坛</w:t>
            </w:r>
          </w:p>
        </w:tc>
        <w:tc>
          <w:tcPr>
            <w:tcW w:w="7138" w:type="dxa"/>
            <w:gridSpan w:val="3"/>
            <w:tcBorders>
              <w:top w:val="single" w:color="000000" w:sz="4" w:space="0"/>
              <w:left w:val="single" w:color="000000" w:sz="4" w:space="0"/>
              <w:bottom w:val="single" w:color="000000" w:sz="4" w:space="0"/>
              <w:right w:val="single" w:color="000000" w:sz="4" w:space="0"/>
            </w:tcBorders>
            <w:vAlign w:val="center"/>
          </w:tcPr>
          <w:p w14:paraId="1287017B">
            <w:pPr>
              <w:widowControl/>
              <w:adjustRightInd w:val="0"/>
              <w:snapToGrid w:val="0"/>
              <w:jc w:val="left"/>
              <w:rPr>
                <w:rFonts w:hint="default" w:eastAsia="楷体"/>
                <w:b/>
                <w:bCs/>
                <w:lang w:val="en-US" w:eastAsia="zh-CN"/>
              </w:rPr>
            </w:pPr>
          </w:p>
        </w:tc>
      </w:tr>
      <w:tr w14:paraId="613F5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07" w:type="dxa"/>
            <w:tcBorders>
              <w:top w:val="single" w:color="000000" w:sz="4" w:space="0"/>
              <w:left w:val="single" w:color="000000" w:sz="4" w:space="0"/>
              <w:bottom w:val="single" w:color="000000" w:sz="4" w:space="0"/>
              <w:right w:val="single" w:color="000000" w:sz="4" w:space="0"/>
            </w:tcBorders>
            <w:vAlign w:val="center"/>
          </w:tcPr>
          <w:p w14:paraId="6412D63C">
            <w:pPr>
              <w:widowControl/>
              <w:adjustRightInd w:val="0"/>
              <w:snapToGrid w:val="0"/>
              <w:jc w:val="center"/>
              <w:rPr>
                <w:b/>
                <w:bCs/>
              </w:rPr>
            </w:pPr>
            <w:r>
              <w:rPr>
                <w:b/>
                <w:bCs/>
              </w:rPr>
              <w:t>论文题目</w:t>
            </w:r>
          </w:p>
        </w:tc>
        <w:tc>
          <w:tcPr>
            <w:tcW w:w="7138" w:type="dxa"/>
            <w:gridSpan w:val="3"/>
            <w:tcBorders>
              <w:top w:val="single" w:color="000000" w:sz="4" w:space="0"/>
              <w:left w:val="single" w:color="000000" w:sz="4" w:space="0"/>
              <w:bottom w:val="single" w:color="000000" w:sz="4" w:space="0"/>
              <w:right w:val="single" w:color="000000" w:sz="4" w:space="0"/>
            </w:tcBorders>
            <w:vAlign w:val="center"/>
          </w:tcPr>
          <w:p w14:paraId="6A27A717">
            <w:pPr>
              <w:widowControl/>
              <w:adjustRightInd w:val="0"/>
              <w:snapToGrid w:val="0"/>
              <w:jc w:val="left"/>
              <w:rPr>
                <w:rFonts w:hint="default" w:eastAsia="楷体"/>
                <w:b/>
                <w:bCs/>
                <w:lang w:val="en-US" w:eastAsia="zh-CN"/>
              </w:rPr>
            </w:pPr>
          </w:p>
        </w:tc>
      </w:tr>
      <w:tr w14:paraId="22264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4" w:hRule="atLeast"/>
        </w:trPr>
        <w:tc>
          <w:tcPr>
            <w:tcW w:w="1507" w:type="dxa"/>
            <w:tcBorders>
              <w:top w:val="single" w:color="000000" w:sz="4" w:space="0"/>
              <w:left w:val="single" w:color="000000" w:sz="4" w:space="0"/>
              <w:bottom w:val="single" w:color="000000" w:sz="4" w:space="0"/>
              <w:right w:val="single" w:color="000000" w:sz="4" w:space="0"/>
            </w:tcBorders>
            <w:vAlign w:val="center"/>
          </w:tcPr>
          <w:p w14:paraId="0D67F8A5">
            <w:pPr>
              <w:widowControl/>
              <w:adjustRightInd w:val="0"/>
              <w:snapToGrid w:val="0"/>
              <w:jc w:val="center"/>
              <w:rPr>
                <w:b/>
                <w:bCs/>
              </w:rPr>
            </w:pPr>
            <w:r>
              <w:rPr>
                <w:b/>
                <w:bCs/>
              </w:rPr>
              <w:t>论文摘要</w:t>
            </w:r>
          </w:p>
          <w:p w14:paraId="1753EA5A">
            <w:pPr>
              <w:widowControl/>
              <w:adjustRightInd w:val="0"/>
              <w:snapToGrid w:val="0"/>
              <w:jc w:val="center"/>
              <w:rPr>
                <w:b/>
                <w:bCs/>
              </w:rPr>
            </w:pPr>
            <w:r>
              <w:rPr>
                <w:b/>
                <w:bCs/>
              </w:rPr>
              <w:t>【请提供中英文摘要，不少于300字】</w:t>
            </w:r>
          </w:p>
          <w:p w14:paraId="345F5FA6">
            <w:pPr>
              <w:widowControl/>
              <w:adjustRightInd w:val="0"/>
              <w:snapToGrid w:val="0"/>
              <w:jc w:val="center"/>
              <w:rPr>
                <w:b/>
                <w:bCs/>
              </w:rPr>
            </w:pPr>
          </w:p>
        </w:tc>
        <w:tc>
          <w:tcPr>
            <w:tcW w:w="7138" w:type="dxa"/>
            <w:gridSpan w:val="3"/>
            <w:tcBorders>
              <w:top w:val="single" w:color="000000" w:sz="4" w:space="0"/>
              <w:left w:val="single" w:color="000000" w:sz="4" w:space="0"/>
              <w:bottom w:val="single" w:color="000000" w:sz="4" w:space="0"/>
              <w:right w:val="single" w:color="000000" w:sz="4" w:space="0"/>
            </w:tcBorders>
            <w:vAlign w:val="center"/>
          </w:tcPr>
          <w:p w14:paraId="04FB6DC3">
            <w:pPr>
              <w:widowControl/>
              <w:adjustRightInd w:val="0"/>
              <w:snapToGrid w:val="0"/>
              <w:jc w:val="center"/>
              <w:rPr>
                <w:b w:val="0"/>
                <w:bCs w:val="0"/>
              </w:rPr>
            </w:pPr>
          </w:p>
          <w:p w14:paraId="17632555">
            <w:pPr>
              <w:widowControl/>
              <w:adjustRightInd w:val="0"/>
              <w:snapToGrid w:val="0"/>
              <w:jc w:val="center"/>
              <w:rPr>
                <w:b/>
                <w:bCs/>
              </w:rPr>
            </w:pPr>
          </w:p>
          <w:p w14:paraId="094F3BA4">
            <w:pPr>
              <w:widowControl/>
              <w:adjustRightInd w:val="0"/>
              <w:snapToGrid w:val="0"/>
              <w:jc w:val="center"/>
              <w:rPr>
                <w:b/>
                <w:bCs/>
              </w:rPr>
            </w:pPr>
          </w:p>
          <w:p w14:paraId="301A5594">
            <w:pPr>
              <w:widowControl/>
              <w:adjustRightInd w:val="0"/>
              <w:snapToGrid w:val="0"/>
              <w:jc w:val="center"/>
              <w:rPr>
                <w:b/>
                <w:bCs/>
              </w:rPr>
            </w:pPr>
          </w:p>
          <w:p w14:paraId="27BFB24A">
            <w:pPr>
              <w:widowControl/>
              <w:adjustRightInd w:val="0"/>
              <w:snapToGrid w:val="0"/>
              <w:jc w:val="center"/>
              <w:rPr>
                <w:b/>
                <w:bCs/>
              </w:rPr>
            </w:pPr>
          </w:p>
          <w:p w14:paraId="17F31C3F">
            <w:pPr>
              <w:widowControl/>
              <w:adjustRightInd w:val="0"/>
              <w:snapToGrid w:val="0"/>
              <w:jc w:val="center"/>
              <w:rPr>
                <w:b/>
                <w:bCs/>
              </w:rPr>
            </w:pPr>
          </w:p>
          <w:p w14:paraId="535D1594">
            <w:pPr>
              <w:widowControl/>
              <w:adjustRightInd w:val="0"/>
              <w:snapToGrid w:val="0"/>
              <w:jc w:val="center"/>
              <w:rPr>
                <w:b/>
                <w:bCs/>
              </w:rPr>
            </w:pPr>
          </w:p>
          <w:p w14:paraId="61EAD698">
            <w:pPr>
              <w:widowControl/>
              <w:adjustRightInd w:val="0"/>
              <w:snapToGrid w:val="0"/>
              <w:jc w:val="center"/>
              <w:rPr>
                <w:b/>
                <w:bCs/>
              </w:rPr>
            </w:pPr>
          </w:p>
          <w:p w14:paraId="0379022B">
            <w:pPr>
              <w:widowControl/>
              <w:adjustRightInd w:val="0"/>
              <w:snapToGrid w:val="0"/>
              <w:jc w:val="center"/>
              <w:rPr>
                <w:b/>
                <w:bCs/>
              </w:rPr>
            </w:pPr>
          </w:p>
          <w:p w14:paraId="3E7B9882">
            <w:pPr>
              <w:widowControl/>
              <w:adjustRightInd w:val="0"/>
              <w:snapToGrid w:val="0"/>
              <w:jc w:val="center"/>
              <w:rPr>
                <w:b/>
                <w:bCs/>
              </w:rPr>
            </w:pPr>
          </w:p>
          <w:p w14:paraId="1AEB0D7B">
            <w:pPr>
              <w:widowControl/>
              <w:adjustRightInd w:val="0"/>
              <w:snapToGrid w:val="0"/>
              <w:jc w:val="center"/>
              <w:rPr>
                <w:b/>
                <w:bCs/>
              </w:rPr>
            </w:pPr>
          </w:p>
          <w:p w14:paraId="153CFB34">
            <w:pPr>
              <w:widowControl/>
              <w:adjustRightInd w:val="0"/>
              <w:snapToGrid w:val="0"/>
              <w:jc w:val="center"/>
              <w:rPr>
                <w:b/>
                <w:bCs/>
              </w:rPr>
            </w:pPr>
          </w:p>
          <w:p w14:paraId="4E67E314">
            <w:pPr>
              <w:widowControl/>
              <w:adjustRightInd w:val="0"/>
              <w:snapToGrid w:val="0"/>
              <w:jc w:val="center"/>
              <w:rPr>
                <w:b/>
                <w:bCs/>
              </w:rPr>
            </w:pPr>
          </w:p>
          <w:p w14:paraId="1A90814F">
            <w:pPr>
              <w:widowControl/>
              <w:adjustRightInd w:val="0"/>
              <w:snapToGrid w:val="0"/>
              <w:jc w:val="center"/>
              <w:rPr>
                <w:rFonts w:hint="eastAsia"/>
                <w:b/>
                <w:bCs/>
              </w:rPr>
            </w:pPr>
          </w:p>
          <w:p w14:paraId="1ED11376">
            <w:pPr>
              <w:widowControl/>
              <w:adjustRightInd w:val="0"/>
              <w:snapToGrid w:val="0"/>
              <w:jc w:val="center"/>
              <w:rPr>
                <w:b/>
                <w:bCs/>
              </w:rPr>
            </w:pPr>
          </w:p>
          <w:p w14:paraId="66969A1F">
            <w:pPr>
              <w:widowControl/>
              <w:adjustRightInd w:val="0"/>
              <w:snapToGrid w:val="0"/>
              <w:jc w:val="center"/>
              <w:rPr>
                <w:b/>
                <w:bCs/>
              </w:rPr>
            </w:pPr>
          </w:p>
          <w:p w14:paraId="32EBCD3F">
            <w:pPr>
              <w:widowControl/>
              <w:adjustRightInd w:val="0"/>
              <w:snapToGrid w:val="0"/>
              <w:jc w:val="center"/>
              <w:rPr>
                <w:b/>
                <w:bCs/>
              </w:rPr>
            </w:pPr>
          </w:p>
          <w:p w14:paraId="01D38F98">
            <w:pPr>
              <w:widowControl/>
              <w:adjustRightInd w:val="0"/>
              <w:snapToGrid w:val="0"/>
              <w:jc w:val="center"/>
              <w:rPr>
                <w:b/>
                <w:bCs/>
              </w:rPr>
            </w:pPr>
          </w:p>
          <w:p w14:paraId="2C1C092F">
            <w:pPr>
              <w:widowControl/>
              <w:adjustRightInd w:val="0"/>
              <w:snapToGrid w:val="0"/>
              <w:jc w:val="center"/>
              <w:rPr>
                <w:b/>
                <w:bCs/>
              </w:rPr>
            </w:pPr>
          </w:p>
          <w:p w14:paraId="6A216512">
            <w:pPr>
              <w:widowControl/>
              <w:adjustRightInd w:val="0"/>
              <w:snapToGrid w:val="0"/>
              <w:jc w:val="center"/>
              <w:rPr>
                <w:b/>
                <w:bCs/>
              </w:rPr>
            </w:pPr>
          </w:p>
        </w:tc>
      </w:tr>
      <w:tr w14:paraId="08911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07" w:type="dxa"/>
            <w:tcBorders>
              <w:top w:val="single" w:color="000000" w:sz="4" w:space="0"/>
              <w:left w:val="single" w:color="000000" w:sz="4" w:space="0"/>
              <w:bottom w:val="single" w:color="000000" w:sz="4" w:space="0"/>
              <w:right w:val="single" w:color="000000" w:sz="4" w:space="0"/>
            </w:tcBorders>
            <w:vAlign w:val="center"/>
          </w:tcPr>
          <w:p w14:paraId="4ACB16C4">
            <w:pPr>
              <w:widowControl/>
              <w:adjustRightInd w:val="0"/>
              <w:snapToGrid w:val="0"/>
              <w:jc w:val="center"/>
              <w:rPr>
                <w:b/>
                <w:bCs/>
              </w:rPr>
            </w:pPr>
            <w:r>
              <w:rPr>
                <w:b/>
                <w:bCs/>
              </w:rPr>
              <w:t>关键词</w:t>
            </w:r>
          </w:p>
        </w:tc>
        <w:tc>
          <w:tcPr>
            <w:tcW w:w="7138" w:type="dxa"/>
            <w:gridSpan w:val="3"/>
            <w:tcBorders>
              <w:top w:val="single" w:color="000000" w:sz="4" w:space="0"/>
              <w:left w:val="single" w:color="000000" w:sz="4" w:space="0"/>
              <w:bottom w:val="single" w:color="000000" w:sz="4" w:space="0"/>
              <w:right w:val="single" w:color="000000" w:sz="4" w:space="0"/>
            </w:tcBorders>
            <w:vAlign w:val="center"/>
          </w:tcPr>
          <w:p w14:paraId="2A97D453">
            <w:pPr>
              <w:widowControl/>
              <w:adjustRightInd w:val="0"/>
              <w:snapToGrid w:val="0"/>
              <w:jc w:val="left"/>
              <w:rPr>
                <w:rFonts w:hint="eastAsia"/>
                <w:b/>
                <w:bCs/>
              </w:rPr>
            </w:pPr>
          </w:p>
        </w:tc>
      </w:tr>
    </w:tbl>
    <w:p w14:paraId="11BA397C">
      <w:pPr>
        <w:jc w:val="left"/>
        <w:rPr>
          <w:rFonts w:hint="eastAsia" w:eastAsiaTheme="minorEastAsia"/>
          <w:lang w:eastAsia="zh-CN"/>
        </w:rPr>
      </w:pPr>
      <w:r>
        <w:rPr>
          <w:rFonts w:hint="eastAsia"/>
        </w:rPr>
        <w:t>备注：</w:t>
      </w:r>
      <w:r>
        <w:rPr>
          <w:rFonts w:hint="eastAsia"/>
          <w:lang w:eastAsia="zh-CN"/>
        </w:rPr>
        <w:t>请于2025年9月21日之前</w:t>
      </w:r>
      <w:r>
        <w:rPr>
          <w:rFonts w:hint="eastAsia"/>
          <w:lang w:val="en-US" w:eastAsia="zh-CN"/>
        </w:rPr>
        <w:t>将</w:t>
      </w:r>
      <w:r>
        <w:rPr>
          <w:rFonts w:hint="eastAsia"/>
        </w:rPr>
        <w:t>回执发送到大会专用邮箱bjwxykwhyj@163.com</w:t>
      </w:r>
      <w:r>
        <w:rPr>
          <w:rFonts w:hint="eastAsia"/>
          <w:lang w:eastAsia="zh-CN"/>
        </w:rPr>
        <w:t>，9月</w:t>
      </w:r>
      <w:bookmarkStart w:id="0" w:name="_GoBack"/>
      <w:bookmarkEnd w:id="0"/>
      <w:r>
        <w:rPr>
          <w:rFonts w:hint="eastAsia"/>
          <w:lang w:eastAsia="zh-CN"/>
        </w:rPr>
        <w:t>30日（含）完成缴费可享早鸟价，详情请见</w:t>
      </w:r>
      <w:r>
        <w:rPr>
          <w:rFonts w:hint="eastAsia"/>
          <w:lang w:val="en-US" w:eastAsia="zh-CN"/>
        </w:rPr>
        <w:t>会议</w:t>
      </w:r>
      <w:r>
        <w:rPr>
          <w:rFonts w:hint="eastAsia"/>
          <w:lang w:eastAsia="zh-CN"/>
        </w:rPr>
        <w:t>2号通知：https://mp.weixin.qq.com/s/m6cDgpjVk0WRDJLgiFNGrg。</w:t>
      </w:r>
    </w:p>
    <w:p w14:paraId="512CC0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93A07"/>
    <w:rsid w:val="292202E9"/>
    <w:rsid w:val="2CB93A07"/>
    <w:rsid w:val="3DFE322B"/>
    <w:rsid w:val="54A72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181</Words>
  <Characters>253</Characters>
  <Lines>0</Lines>
  <Paragraphs>0</Paragraphs>
  <TotalTime>8</TotalTime>
  <ScaleCrop>false</ScaleCrop>
  <LinksUpToDate>false</LinksUpToDate>
  <CharactersWithSpaces>260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2025-07-17T08:53:00Z</dcterms:created>
  <dc:creator>SIQI ZHAO</dc:creator>
  <cp:lastModifiedBy>DELL</cp:lastModifiedBy>
  <dcterms:modified xsi:type="dcterms:W3CDTF">2025-08-22T07:30:47Z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68496EDDB03341849F645C0BF46D1828_11</vt:lpwstr>
  </property>
  <property fmtid="{D5CDD505-2E9C-101B-9397-08002B2CF9AE}" pid="4" name="KSOTemplateDocerSaveRecord">
    <vt:lpwstr>eyJoZGlkIjoiZDViODJlMDc1ZGJlYWU0YWRiYmQyODc2MGEyNjg2NzkiLCJ1c2VySWQiOiI2NDQ0ODAzNDcifQ==</vt:lpwstr>
  </property>
</Properties>
</file>